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3E98D">
      <w:pPr>
        <w:spacing w:before="74" w:line="379" w:lineRule="auto"/>
        <w:ind w:left="1071" w:right="1208" w:firstLine="0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ШКОЛЬНИКОВ ПО РУССКОМУ ЯЗЫКУ</w:t>
      </w:r>
    </w:p>
    <w:p w14:paraId="5079FCEC">
      <w:pPr>
        <w:spacing w:before="0" w:line="320" w:lineRule="exact"/>
        <w:ind w:left="1071" w:right="1208" w:firstLine="0"/>
        <w:jc w:val="center"/>
        <w:rPr>
          <w:b/>
          <w:sz w:val="28"/>
        </w:rPr>
      </w:pPr>
      <w:r>
        <w:rPr>
          <w:b/>
          <w:sz w:val="28"/>
        </w:rPr>
        <w:t>202</w:t>
      </w:r>
      <w:r>
        <w:rPr>
          <w:rFonts w:hint="default"/>
          <w:b/>
          <w:sz w:val="28"/>
          <w:lang w:val="ru-RU"/>
        </w:rPr>
        <w:t>5</w:t>
      </w:r>
      <w:r>
        <w:rPr>
          <w:b/>
          <w:sz w:val="28"/>
        </w:rPr>
        <w:t>–202</w:t>
      </w:r>
      <w:r>
        <w:rPr>
          <w:rFonts w:hint="default"/>
          <w:b/>
          <w:sz w:val="28"/>
          <w:lang w:val="ru-RU"/>
        </w:rPr>
        <w:t>6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уч.</w:t>
      </w:r>
      <w:r>
        <w:rPr>
          <w:b/>
          <w:spacing w:val="-6"/>
          <w:sz w:val="28"/>
        </w:rPr>
        <w:t xml:space="preserve"> </w:t>
      </w:r>
      <w:r>
        <w:rPr>
          <w:b/>
          <w:spacing w:val="-5"/>
          <w:sz w:val="28"/>
        </w:rPr>
        <w:t>г.</w:t>
      </w:r>
    </w:p>
    <w:p w14:paraId="2C024664">
      <w:pPr>
        <w:spacing w:before="187"/>
        <w:ind w:left="1073" w:right="1208" w:firstLine="0"/>
        <w:jc w:val="center"/>
        <w:rPr>
          <w:b/>
          <w:sz w:val="28"/>
        </w:rPr>
      </w:pPr>
      <w:r>
        <w:rPr>
          <w:b/>
          <w:sz w:val="28"/>
        </w:rPr>
        <w:t>ШКОЛЬНЫЙ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ЭТАП.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67"/>
          <w:sz w:val="28"/>
        </w:rPr>
        <w:t xml:space="preserve"> </w:t>
      </w:r>
      <w:r>
        <w:rPr>
          <w:b/>
          <w:spacing w:val="-2"/>
          <w:sz w:val="28"/>
        </w:rPr>
        <w:t>КЛАССЫ</w:t>
      </w:r>
      <w:bookmarkStart w:id="0" w:name="_GoBack"/>
      <w:bookmarkEnd w:id="0"/>
    </w:p>
    <w:p w14:paraId="64040F49">
      <w:pPr>
        <w:pStyle w:val="4"/>
        <w:ind w:left="0"/>
        <w:rPr>
          <w:b/>
        </w:rPr>
      </w:pPr>
    </w:p>
    <w:p w14:paraId="58281372">
      <w:pPr>
        <w:pStyle w:val="4"/>
        <w:spacing w:before="49"/>
        <w:ind w:left="0"/>
        <w:rPr>
          <w:b/>
        </w:rPr>
      </w:pPr>
    </w:p>
    <w:p w14:paraId="11B409F6">
      <w:pPr>
        <w:spacing w:before="0"/>
        <w:ind w:left="2" w:right="0" w:firstLine="0"/>
        <w:jc w:val="left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62"/>
          <w:sz w:val="28"/>
        </w:rPr>
        <w:t xml:space="preserve"> </w:t>
      </w:r>
      <w:r>
        <w:rPr>
          <w:b/>
          <w:sz w:val="28"/>
        </w:rPr>
        <w:t>90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мин.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34</w:t>
      </w:r>
    </w:p>
    <w:p w14:paraId="447832C7">
      <w:pPr>
        <w:pStyle w:val="4"/>
        <w:ind w:left="0"/>
        <w:rPr>
          <w:b/>
        </w:rPr>
      </w:pPr>
    </w:p>
    <w:p w14:paraId="78D54212">
      <w:pPr>
        <w:pStyle w:val="4"/>
        <w:spacing w:before="49"/>
        <w:ind w:left="0"/>
        <w:rPr>
          <w:b/>
        </w:rPr>
      </w:pPr>
    </w:p>
    <w:p w14:paraId="0FE1AC80">
      <w:pPr>
        <w:spacing w:before="1"/>
        <w:ind w:left="2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1</w:t>
      </w:r>
    </w:p>
    <w:p w14:paraId="72EA4DC7">
      <w:pPr>
        <w:pStyle w:val="4"/>
        <w:spacing w:before="185" w:line="259" w:lineRule="auto"/>
        <w:ind w:right="164"/>
      </w:pPr>
      <w:r>
        <w:t>Назовите</w:t>
      </w:r>
      <w:r>
        <w:rPr>
          <w:spacing w:val="-4"/>
        </w:rPr>
        <w:t xml:space="preserve"> </w:t>
      </w:r>
      <w:r>
        <w:t>языковое</w:t>
      </w:r>
      <w:r>
        <w:rPr>
          <w:spacing w:val="-4"/>
        </w:rPr>
        <w:t xml:space="preserve"> </w:t>
      </w:r>
      <w:r>
        <w:t>явление,</w:t>
      </w:r>
      <w:r>
        <w:rPr>
          <w:spacing w:val="-5"/>
        </w:rPr>
        <w:t xml:space="preserve"> </w:t>
      </w:r>
      <w:r>
        <w:t>которое</w:t>
      </w:r>
      <w:r>
        <w:rPr>
          <w:spacing w:val="-7"/>
        </w:rPr>
        <w:t xml:space="preserve"> </w:t>
      </w:r>
      <w:r>
        <w:t>наблюдается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группах</w:t>
      </w:r>
      <w:r>
        <w:rPr>
          <w:spacing w:val="-3"/>
        </w:rPr>
        <w:t xml:space="preserve"> </w:t>
      </w:r>
      <w:r>
        <w:t>слов. Укажите причину этого явления.</w:t>
      </w:r>
    </w:p>
    <w:p w14:paraId="4C8465C0">
      <w:pPr>
        <w:pStyle w:val="6"/>
        <w:numPr>
          <w:ilvl w:val="0"/>
          <w:numId w:val="1"/>
        </w:numPr>
        <w:tabs>
          <w:tab w:val="left" w:pos="721"/>
        </w:tabs>
        <w:spacing w:before="158" w:after="0" w:line="256" w:lineRule="auto"/>
        <w:ind w:left="721" w:right="276" w:hanging="360"/>
        <w:jc w:val="left"/>
        <w:rPr>
          <w:sz w:val="28"/>
        </w:rPr>
      </w:pPr>
      <w:r>
        <w:rPr>
          <w:sz w:val="28"/>
        </w:rPr>
        <w:t>Встряска,</w:t>
      </w:r>
      <w:r>
        <w:rPr>
          <w:spacing w:val="-7"/>
          <w:sz w:val="28"/>
        </w:rPr>
        <w:t xml:space="preserve"> </w:t>
      </w:r>
      <w:r>
        <w:rPr>
          <w:sz w:val="28"/>
        </w:rPr>
        <w:t>споткнуться,</w:t>
      </w:r>
      <w:r>
        <w:rPr>
          <w:spacing w:val="-7"/>
          <w:sz w:val="28"/>
        </w:rPr>
        <w:t xml:space="preserve"> </w:t>
      </w:r>
      <w:r>
        <w:rPr>
          <w:sz w:val="28"/>
        </w:rPr>
        <w:t>вдрызг;</w:t>
      </w:r>
      <w:r>
        <w:rPr>
          <w:spacing w:val="-6"/>
          <w:sz w:val="28"/>
        </w:rPr>
        <w:t xml:space="preserve"> </w:t>
      </w:r>
      <w:r>
        <w:rPr>
          <w:sz w:val="28"/>
        </w:rPr>
        <w:t>черств,</w:t>
      </w:r>
      <w:r>
        <w:rPr>
          <w:spacing w:val="-8"/>
          <w:sz w:val="28"/>
        </w:rPr>
        <w:t xml:space="preserve"> </w:t>
      </w:r>
      <w:r>
        <w:rPr>
          <w:sz w:val="28"/>
        </w:rPr>
        <w:t>тускл</w:t>
      </w:r>
      <w:r>
        <w:rPr>
          <w:spacing w:val="-7"/>
          <w:sz w:val="28"/>
        </w:rPr>
        <w:t xml:space="preserve"> </w:t>
      </w:r>
      <w:r>
        <w:rPr>
          <w:sz w:val="28"/>
        </w:rPr>
        <w:t>(крат.прил);</w:t>
      </w:r>
      <w:r>
        <w:rPr>
          <w:spacing w:val="-6"/>
          <w:sz w:val="28"/>
        </w:rPr>
        <w:t xml:space="preserve"> </w:t>
      </w:r>
      <w:r>
        <w:rPr>
          <w:sz w:val="28"/>
        </w:rPr>
        <w:t>Стржельчик, Гржимек, Вржец (фамилии)</w:t>
      </w:r>
    </w:p>
    <w:p w14:paraId="316904FB">
      <w:pPr>
        <w:pStyle w:val="6"/>
        <w:numPr>
          <w:ilvl w:val="0"/>
          <w:numId w:val="1"/>
        </w:numPr>
        <w:tabs>
          <w:tab w:val="left" w:pos="721"/>
        </w:tabs>
        <w:spacing w:before="167" w:after="0" w:line="240" w:lineRule="auto"/>
        <w:ind w:left="721" w:right="0" w:hanging="360"/>
        <w:jc w:val="left"/>
        <w:rPr>
          <w:sz w:val="28"/>
        </w:rPr>
      </w:pPr>
      <w:r>
        <w:rPr>
          <w:sz w:val="28"/>
        </w:rPr>
        <w:t>Тащащийся,</w:t>
      </w:r>
      <w:r>
        <w:rPr>
          <w:spacing w:val="-10"/>
          <w:sz w:val="28"/>
        </w:rPr>
        <w:t xml:space="preserve"> </w:t>
      </w:r>
      <w:r>
        <w:rPr>
          <w:sz w:val="28"/>
        </w:rPr>
        <w:t>скрежещущий,</w:t>
      </w:r>
      <w:r>
        <w:rPr>
          <w:spacing w:val="-9"/>
          <w:sz w:val="28"/>
        </w:rPr>
        <w:t xml:space="preserve"> </w:t>
      </w:r>
      <w:r>
        <w:rPr>
          <w:sz w:val="28"/>
        </w:rPr>
        <w:t>тщащийся,</w:t>
      </w:r>
      <w:r>
        <w:rPr>
          <w:spacing w:val="-10"/>
          <w:sz w:val="28"/>
        </w:rPr>
        <w:t xml:space="preserve"> </w:t>
      </w:r>
      <w:r>
        <w:rPr>
          <w:sz w:val="28"/>
        </w:rPr>
        <w:t>морщащийся,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тщедушнейший</w:t>
      </w:r>
    </w:p>
    <w:p w14:paraId="7931855E">
      <w:pPr>
        <w:pStyle w:val="6"/>
        <w:numPr>
          <w:ilvl w:val="0"/>
          <w:numId w:val="1"/>
        </w:numPr>
        <w:tabs>
          <w:tab w:val="left" w:pos="721"/>
        </w:tabs>
        <w:spacing w:before="185" w:after="0" w:line="240" w:lineRule="auto"/>
        <w:ind w:left="721" w:right="0" w:hanging="360"/>
        <w:jc w:val="left"/>
        <w:rPr>
          <w:sz w:val="28"/>
        </w:rPr>
      </w:pPr>
      <w:r>
        <w:rPr>
          <w:sz w:val="28"/>
        </w:rPr>
        <w:t>Снижение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поражения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насаждений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пожарами</w:t>
      </w:r>
    </w:p>
    <w:p w14:paraId="5343D03A">
      <w:pPr>
        <w:spacing w:before="180"/>
        <w:ind w:left="0" w:right="137" w:firstLine="0"/>
        <w:jc w:val="right"/>
        <w:rPr>
          <w:b/>
          <w:sz w:val="24"/>
        </w:rPr>
      </w:pPr>
      <w:r>
        <w:rPr>
          <w:b/>
          <w:sz w:val="24"/>
        </w:rPr>
        <w:t>Максимальный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3</w:t>
      </w:r>
    </w:p>
    <w:p w14:paraId="680EAB5C">
      <w:pPr>
        <w:pStyle w:val="4"/>
        <w:ind w:left="0"/>
        <w:rPr>
          <w:b/>
          <w:sz w:val="24"/>
        </w:rPr>
      </w:pPr>
    </w:p>
    <w:p w14:paraId="13FC897C">
      <w:pPr>
        <w:pStyle w:val="4"/>
        <w:spacing w:before="140"/>
        <w:ind w:left="0"/>
        <w:rPr>
          <w:b/>
          <w:sz w:val="24"/>
        </w:rPr>
      </w:pPr>
    </w:p>
    <w:p w14:paraId="5D4C2995">
      <w:pPr>
        <w:spacing w:before="0"/>
        <w:ind w:left="2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2</w:t>
      </w:r>
    </w:p>
    <w:p w14:paraId="3FAD16D2">
      <w:pPr>
        <w:pStyle w:val="4"/>
        <w:spacing w:before="185" w:line="259" w:lineRule="auto"/>
        <w:ind w:right="164"/>
      </w:pPr>
      <w:r>
        <w:t>В</w:t>
      </w:r>
      <w:r>
        <w:rPr>
          <w:spacing w:val="-3"/>
        </w:rPr>
        <w:t xml:space="preserve"> </w:t>
      </w:r>
      <w:r>
        <w:t>двух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-5"/>
        </w:rPr>
        <w:t xml:space="preserve"> </w:t>
      </w:r>
      <w:r>
        <w:t>А.С.Пушкина</w:t>
      </w:r>
      <w:r>
        <w:rPr>
          <w:spacing w:val="-3"/>
        </w:rPr>
        <w:t xml:space="preserve"> </w:t>
      </w:r>
      <w:r>
        <w:t>(поэма</w:t>
      </w:r>
      <w:r>
        <w:rPr>
          <w:spacing w:val="-4"/>
        </w:rPr>
        <w:t xml:space="preserve"> </w:t>
      </w:r>
      <w:r>
        <w:t>«Руслан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Людмила»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«Сказка</w:t>
      </w:r>
      <w:r>
        <w:rPr>
          <w:spacing w:val="-6"/>
        </w:rPr>
        <w:t xml:space="preserve"> </w:t>
      </w:r>
      <w:r>
        <w:t>о царе Салтане…») действуют фантастические персонажи с одинаковым</w:t>
      </w:r>
    </w:p>
    <w:p w14:paraId="77177726">
      <w:pPr>
        <w:pStyle w:val="4"/>
        <w:spacing w:line="256" w:lineRule="auto"/>
      </w:pPr>
      <w:r>
        <w:t>именем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Черномор:</w:t>
      </w:r>
      <w:r>
        <w:rPr>
          <w:spacing w:val="-6"/>
        </w:rPr>
        <w:t xml:space="preserve"> </w:t>
      </w:r>
      <w:r>
        <w:t>«волшебник</w:t>
      </w:r>
      <w:r>
        <w:rPr>
          <w:spacing w:val="-5"/>
        </w:rPr>
        <w:t xml:space="preserve"> </w:t>
      </w:r>
      <w:r>
        <w:t>страшный</w:t>
      </w:r>
      <w:r>
        <w:rPr>
          <w:spacing w:val="-5"/>
        </w:rPr>
        <w:t xml:space="preserve"> </w:t>
      </w:r>
      <w:r>
        <w:t>Черномор,</w:t>
      </w:r>
      <w:r>
        <w:rPr>
          <w:spacing w:val="-6"/>
        </w:rPr>
        <w:t xml:space="preserve"> </w:t>
      </w:r>
      <w:r>
        <w:t>красавиц</w:t>
      </w:r>
      <w:r>
        <w:rPr>
          <w:spacing w:val="-7"/>
        </w:rPr>
        <w:t xml:space="preserve"> </w:t>
      </w:r>
      <w:r>
        <w:t>давний похититель»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«…старый</w:t>
      </w:r>
      <w:r>
        <w:rPr>
          <w:spacing w:val="-6"/>
        </w:rPr>
        <w:t xml:space="preserve"> </w:t>
      </w:r>
      <w:r>
        <w:t>дядька</w:t>
      </w:r>
      <w:r>
        <w:rPr>
          <w:spacing w:val="-4"/>
        </w:rPr>
        <w:t xml:space="preserve"> </w:t>
      </w:r>
      <w:r>
        <w:t>Черномор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ними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моря</w:t>
      </w:r>
      <w:r>
        <w:rPr>
          <w:spacing w:val="-6"/>
        </w:rPr>
        <w:t xml:space="preserve"> </w:t>
      </w:r>
      <w:r>
        <w:rPr>
          <w:spacing w:val="-2"/>
        </w:rPr>
        <w:t>выходит…».</w:t>
      </w:r>
    </w:p>
    <w:p w14:paraId="2619409E">
      <w:pPr>
        <w:pStyle w:val="4"/>
        <w:spacing w:before="166" w:line="259" w:lineRule="auto"/>
        <w:ind w:right="164"/>
      </w:pPr>
      <w:r>
        <w:t>Объясните</w:t>
      </w:r>
      <w:r>
        <w:rPr>
          <w:spacing w:val="-4"/>
        </w:rPr>
        <w:t xml:space="preserve"> </w:t>
      </w:r>
      <w:r>
        <w:t>смысловые</w:t>
      </w:r>
      <w:r>
        <w:rPr>
          <w:spacing w:val="-4"/>
        </w:rPr>
        <w:t xml:space="preserve"> </w:t>
      </w:r>
      <w:r>
        <w:t>различия</w:t>
      </w:r>
      <w:r>
        <w:rPr>
          <w:spacing w:val="-2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этими</w:t>
      </w:r>
      <w:r>
        <w:rPr>
          <w:spacing w:val="-7"/>
        </w:rPr>
        <w:t xml:space="preserve"> </w:t>
      </w:r>
      <w:r>
        <w:t>именами.</w:t>
      </w:r>
      <w:r>
        <w:rPr>
          <w:spacing w:val="-8"/>
        </w:rPr>
        <w:t xml:space="preserve"> </w:t>
      </w:r>
      <w:r>
        <w:t>Назовите</w:t>
      </w:r>
      <w:r>
        <w:rPr>
          <w:spacing w:val="-3"/>
        </w:rPr>
        <w:t xml:space="preserve"> </w:t>
      </w:r>
      <w:r>
        <w:t>языковое явление, которое лежит в основе этих имен.</w:t>
      </w:r>
    </w:p>
    <w:p w14:paraId="68FAEE6D">
      <w:pPr>
        <w:spacing w:before="158"/>
        <w:ind w:left="0" w:right="137" w:firstLine="0"/>
        <w:jc w:val="right"/>
        <w:rPr>
          <w:b/>
          <w:sz w:val="24"/>
        </w:rPr>
      </w:pPr>
      <w:r>
        <w:rPr>
          <w:b/>
          <w:sz w:val="24"/>
        </w:rPr>
        <w:t>Максимальный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5</w:t>
      </w:r>
    </w:p>
    <w:p w14:paraId="2CEED26A">
      <w:pPr>
        <w:spacing w:before="184"/>
        <w:ind w:left="2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3</w:t>
      </w:r>
    </w:p>
    <w:p w14:paraId="12794465">
      <w:pPr>
        <w:pStyle w:val="4"/>
        <w:spacing w:before="184" w:line="259" w:lineRule="auto"/>
        <w:ind w:right="178"/>
      </w:pPr>
      <w:r>
        <w:t>Укажите</w:t>
      </w:r>
      <w:r>
        <w:rPr>
          <w:spacing w:val="-3"/>
        </w:rPr>
        <w:t xml:space="preserve"> </w:t>
      </w:r>
      <w:r>
        <w:t>предложение,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котором</w:t>
      </w:r>
      <w:r>
        <w:rPr>
          <w:spacing w:val="-6"/>
        </w:rPr>
        <w:t xml:space="preserve"> </w:t>
      </w:r>
      <w:r>
        <w:t xml:space="preserve">предлог </w:t>
      </w:r>
      <w:r>
        <w:rPr>
          <w:i/>
        </w:rPr>
        <w:t>кроме</w:t>
      </w:r>
      <w:r>
        <w:rPr>
          <w:i/>
          <w:spacing w:val="-6"/>
        </w:rPr>
        <w:t xml:space="preserve"> </w:t>
      </w:r>
      <w:r>
        <w:t>означает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самое,</w:t>
      </w:r>
      <w:r>
        <w:rPr>
          <w:spacing w:val="-4"/>
        </w:rPr>
        <w:t xml:space="preserve"> </w:t>
      </w:r>
      <w:r>
        <w:t>что в остальных</w:t>
      </w:r>
    </w:p>
    <w:p w14:paraId="7A0D12AA">
      <w:pPr>
        <w:pStyle w:val="4"/>
        <w:spacing w:before="161" w:line="376" w:lineRule="auto"/>
        <w:ind w:right="669"/>
      </w:pPr>
      <w:r>
        <w:t>А.</w:t>
      </w:r>
      <w:r>
        <w:rPr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восприняли</w:t>
      </w:r>
      <w:r>
        <w:rPr>
          <w:spacing w:val="-4"/>
        </w:rPr>
        <w:t xml:space="preserve"> </w:t>
      </w:r>
      <w:r>
        <w:t>новость</w:t>
      </w:r>
      <w:r>
        <w:rPr>
          <w:spacing w:val="-5"/>
        </w:rPr>
        <w:t xml:space="preserve"> </w:t>
      </w:r>
      <w:r>
        <w:t>очень</w:t>
      </w:r>
      <w:r>
        <w:rPr>
          <w:spacing w:val="-5"/>
        </w:rPr>
        <w:t xml:space="preserve"> </w:t>
      </w:r>
      <w:r>
        <w:t>эмоционально,</w:t>
      </w:r>
      <w:r>
        <w:rPr>
          <w:spacing w:val="-5"/>
        </w:rPr>
        <w:t xml:space="preserve"> </w:t>
      </w:r>
      <w:r>
        <w:t>кроме</w:t>
      </w:r>
      <w:r>
        <w:rPr>
          <w:spacing w:val="-7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гостей. Б. Кроме плакатов и брошюр, на столе были разложены также буклеты. В. Кроме участников проекта, в зале собрались многочисленные гости.</w:t>
      </w:r>
    </w:p>
    <w:p w14:paraId="34FB83AB">
      <w:pPr>
        <w:pStyle w:val="4"/>
        <w:spacing w:after="0" w:line="376" w:lineRule="auto"/>
        <w:sectPr>
          <w:type w:val="continuous"/>
          <w:pgSz w:w="11910" w:h="16840"/>
          <w:pgMar w:top="1040" w:right="708" w:bottom="280" w:left="1700" w:header="720" w:footer="720" w:gutter="0"/>
          <w:cols w:space="720" w:num="1"/>
        </w:sectPr>
      </w:pPr>
    </w:p>
    <w:p w14:paraId="5FEB0E93">
      <w:pPr>
        <w:pStyle w:val="4"/>
        <w:spacing w:before="74" w:line="259" w:lineRule="auto"/>
        <w:ind w:right="269"/>
      </w:pPr>
      <w:r>
        <w:t>Г.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может,</w:t>
      </w:r>
      <w:r>
        <w:rPr>
          <w:spacing w:val="-3"/>
        </w:rPr>
        <w:t xml:space="preserve"> </w:t>
      </w:r>
      <w:r>
        <w:t>кроме</w:t>
      </w:r>
      <w:r>
        <w:rPr>
          <w:spacing w:val="-2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улыбку,</w:t>
      </w:r>
      <w:r>
        <w:rPr>
          <w:spacing w:val="-5"/>
        </w:rPr>
        <w:t xml:space="preserve"> </w:t>
      </w:r>
      <w:r>
        <w:t>мы</w:t>
      </w:r>
      <w:r>
        <w:rPr>
          <w:spacing w:val="-2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признать</w:t>
      </w:r>
      <w:r>
        <w:rPr>
          <w:spacing w:val="-3"/>
        </w:rPr>
        <w:t xml:space="preserve"> </w:t>
      </w:r>
      <w:r>
        <w:t>друг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другом и право на сдвинутые брови.</w:t>
      </w:r>
    </w:p>
    <w:p w14:paraId="2250A1DA">
      <w:pPr>
        <w:spacing w:before="161"/>
        <w:ind w:left="0" w:right="137" w:firstLine="0"/>
        <w:jc w:val="right"/>
        <w:rPr>
          <w:b/>
          <w:sz w:val="24"/>
        </w:rPr>
      </w:pPr>
      <w:r>
        <w:rPr>
          <w:b/>
          <w:sz w:val="24"/>
        </w:rPr>
        <w:t>Максимальный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14:paraId="7CBC1484">
      <w:pPr>
        <w:spacing w:before="181"/>
        <w:ind w:left="2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pacing w:val="-10"/>
          <w:sz w:val="28"/>
        </w:rPr>
        <w:t>4</w:t>
      </w:r>
    </w:p>
    <w:p w14:paraId="354FA1DC">
      <w:pPr>
        <w:pStyle w:val="4"/>
        <w:spacing w:before="187" w:line="259" w:lineRule="auto"/>
        <w:ind w:right="259"/>
        <w:jc w:val="both"/>
      </w:pPr>
      <w:r>
        <w:t>Прочитайте</w:t>
      </w:r>
      <w:r>
        <w:rPr>
          <w:spacing w:val="-3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распределите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тем, чем</w:t>
      </w:r>
      <w:r>
        <w:rPr>
          <w:spacing w:val="-2"/>
        </w:rPr>
        <w:t xml:space="preserve"> </w:t>
      </w:r>
      <w:r>
        <w:t>выражены</w:t>
      </w:r>
      <w:r>
        <w:rPr>
          <w:spacing w:val="-2"/>
        </w:rPr>
        <w:t xml:space="preserve"> </w:t>
      </w:r>
      <w:r>
        <w:t>подлежащее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сказуемое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них.</w:t>
      </w:r>
      <w:r>
        <w:rPr>
          <w:spacing w:val="-3"/>
        </w:rPr>
        <w:t xml:space="preserve"> </w:t>
      </w:r>
      <w:r>
        <w:t>Укажите номер</w:t>
      </w:r>
      <w:r>
        <w:rPr>
          <w:spacing w:val="-1"/>
        </w:rPr>
        <w:t xml:space="preserve"> </w:t>
      </w:r>
      <w:r>
        <w:t>предложения, которое оказалось «лишним». Объясните свой выбор.</w:t>
      </w:r>
    </w:p>
    <w:p w14:paraId="062ACDCC">
      <w:pPr>
        <w:pStyle w:val="6"/>
        <w:numPr>
          <w:ilvl w:val="0"/>
          <w:numId w:val="2"/>
        </w:numPr>
        <w:tabs>
          <w:tab w:val="left" w:pos="212"/>
        </w:tabs>
        <w:spacing w:before="159" w:after="0" w:line="240" w:lineRule="auto"/>
        <w:ind w:left="212" w:right="0" w:hanging="210"/>
        <w:jc w:val="both"/>
        <w:rPr>
          <w:sz w:val="28"/>
        </w:rPr>
      </w:pPr>
      <w:r>
        <w:rPr>
          <w:sz w:val="28"/>
        </w:rPr>
        <w:t>Половина</w:t>
      </w:r>
      <w:r>
        <w:rPr>
          <w:spacing w:val="-8"/>
          <w:sz w:val="28"/>
        </w:rPr>
        <w:t xml:space="preserve"> </w:t>
      </w:r>
      <w:r>
        <w:rPr>
          <w:sz w:val="28"/>
        </w:rPr>
        <w:t>неба</w:t>
      </w:r>
      <w:r>
        <w:rPr>
          <w:spacing w:val="-6"/>
          <w:sz w:val="28"/>
        </w:rPr>
        <w:t xml:space="preserve"> </w:t>
      </w:r>
      <w:r>
        <w:rPr>
          <w:sz w:val="28"/>
        </w:rPr>
        <w:t>плотно</w:t>
      </w:r>
      <w:r>
        <w:rPr>
          <w:spacing w:val="-5"/>
          <w:sz w:val="28"/>
        </w:rPr>
        <w:t xml:space="preserve"> </w:t>
      </w:r>
      <w:r>
        <w:rPr>
          <w:sz w:val="28"/>
        </w:rPr>
        <w:t>закрыта</w:t>
      </w:r>
      <w:r>
        <w:rPr>
          <w:spacing w:val="-6"/>
          <w:sz w:val="28"/>
        </w:rPr>
        <w:t xml:space="preserve"> </w:t>
      </w:r>
      <w:r>
        <w:rPr>
          <w:sz w:val="28"/>
        </w:rPr>
        <w:t>темной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тучей.</w:t>
      </w:r>
    </w:p>
    <w:p w14:paraId="7D02B62C">
      <w:pPr>
        <w:pStyle w:val="6"/>
        <w:numPr>
          <w:ilvl w:val="0"/>
          <w:numId w:val="2"/>
        </w:numPr>
        <w:tabs>
          <w:tab w:val="left" w:pos="281"/>
        </w:tabs>
        <w:spacing w:before="185" w:after="0" w:line="240" w:lineRule="auto"/>
        <w:ind w:left="281" w:right="0" w:hanging="279"/>
        <w:jc w:val="both"/>
        <w:rPr>
          <w:sz w:val="28"/>
        </w:rPr>
      </w:pPr>
      <w:r>
        <w:rPr>
          <w:sz w:val="28"/>
        </w:rPr>
        <w:t>Мы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удовольствием</w:t>
      </w:r>
      <w:r>
        <w:rPr>
          <w:spacing w:val="-4"/>
          <w:sz w:val="28"/>
        </w:rPr>
        <w:t xml:space="preserve"> </w:t>
      </w:r>
      <w:r>
        <w:rPr>
          <w:sz w:val="28"/>
        </w:rPr>
        <w:t>принимали</w:t>
      </w:r>
      <w:r>
        <w:rPr>
          <w:spacing w:val="-7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состязаниях.</w:t>
      </w:r>
    </w:p>
    <w:p w14:paraId="55DADE33">
      <w:pPr>
        <w:pStyle w:val="6"/>
        <w:numPr>
          <w:ilvl w:val="0"/>
          <w:numId w:val="2"/>
        </w:numPr>
        <w:tabs>
          <w:tab w:val="left" w:pos="212"/>
        </w:tabs>
        <w:spacing w:before="187" w:after="0" w:line="259" w:lineRule="auto"/>
        <w:ind w:left="2" w:right="1040" w:firstLine="0"/>
        <w:jc w:val="left"/>
        <w:rPr>
          <w:sz w:val="28"/>
        </w:rPr>
      </w:pP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него</w:t>
      </w:r>
      <w:r>
        <w:rPr>
          <w:spacing w:val="-6"/>
          <w:sz w:val="28"/>
        </w:rPr>
        <w:t xml:space="preserve"> </w:t>
      </w:r>
      <w:r>
        <w:rPr>
          <w:sz w:val="28"/>
        </w:rPr>
        <w:t>опускались</w:t>
      </w:r>
      <w:r>
        <w:rPr>
          <w:spacing w:val="-7"/>
          <w:sz w:val="28"/>
        </w:rPr>
        <w:t xml:space="preserve"> </w:t>
      </w:r>
      <w:r>
        <w:rPr>
          <w:sz w:val="28"/>
        </w:rPr>
        <w:t>руки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виде</w:t>
      </w:r>
      <w:r>
        <w:rPr>
          <w:spacing w:val="-4"/>
          <w:sz w:val="28"/>
        </w:rPr>
        <w:t xml:space="preserve"> </w:t>
      </w:r>
      <w:r>
        <w:rPr>
          <w:sz w:val="28"/>
        </w:rPr>
        <w:t>равнодушного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работе </w:t>
      </w:r>
      <w:r>
        <w:rPr>
          <w:spacing w:val="-2"/>
          <w:sz w:val="28"/>
        </w:rPr>
        <w:t>сослуживцев.</w:t>
      </w:r>
    </w:p>
    <w:p w14:paraId="60DE322F">
      <w:pPr>
        <w:pStyle w:val="6"/>
        <w:numPr>
          <w:ilvl w:val="0"/>
          <w:numId w:val="2"/>
        </w:numPr>
        <w:tabs>
          <w:tab w:val="left" w:pos="281"/>
        </w:tabs>
        <w:spacing w:before="159" w:after="0" w:line="240" w:lineRule="auto"/>
        <w:ind w:left="281" w:right="0" w:hanging="279"/>
        <w:jc w:val="both"/>
        <w:rPr>
          <w:sz w:val="28"/>
        </w:rPr>
      </w:pPr>
      <w:r>
        <w:rPr>
          <w:sz w:val="28"/>
        </w:rPr>
        <w:t>Студенты</w:t>
      </w:r>
      <w:r>
        <w:rPr>
          <w:spacing w:val="-10"/>
          <w:sz w:val="28"/>
        </w:rPr>
        <w:t xml:space="preserve"> </w:t>
      </w:r>
      <w:r>
        <w:rPr>
          <w:sz w:val="28"/>
        </w:rPr>
        <w:t>вузов</w:t>
      </w:r>
      <w:r>
        <w:rPr>
          <w:spacing w:val="-9"/>
          <w:sz w:val="28"/>
        </w:rPr>
        <w:t xml:space="preserve"> </w:t>
      </w:r>
      <w:r>
        <w:rPr>
          <w:sz w:val="28"/>
        </w:rPr>
        <w:t>участвовали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литературно-музыкальном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конкурсе.</w:t>
      </w:r>
    </w:p>
    <w:p w14:paraId="42AD7DAB">
      <w:pPr>
        <w:pStyle w:val="6"/>
        <w:numPr>
          <w:ilvl w:val="0"/>
          <w:numId w:val="2"/>
        </w:numPr>
        <w:tabs>
          <w:tab w:val="left" w:pos="212"/>
        </w:tabs>
        <w:spacing w:before="184" w:after="0" w:line="240" w:lineRule="auto"/>
        <w:ind w:left="212" w:right="0" w:hanging="210"/>
        <w:jc w:val="left"/>
        <w:rPr>
          <w:sz w:val="28"/>
        </w:rPr>
      </w:pPr>
      <w:r>
        <w:rPr>
          <w:sz w:val="28"/>
        </w:rPr>
        <w:t>Моя</w:t>
      </w:r>
      <w:r>
        <w:rPr>
          <w:spacing w:val="-7"/>
          <w:sz w:val="28"/>
        </w:rPr>
        <w:t xml:space="preserve"> </w:t>
      </w:r>
      <w:r>
        <w:rPr>
          <w:sz w:val="28"/>
        </w:rPr>
        <w:t>подруга</w:t>
      </w:r>
      <w:r>
        <w:rPr>
          <w:spacing w:val="-8"/>
          <w:sz w:val="28"/>
        </w:rPr>
        <w:t xml:space="preserve"> </w:t>
      </w:r>
      <w:r>
        <w:rPr>
          <w:sz w:val="28"/>
        </w:rPr>
        <w:t>продолжила</w:t>
      </w:r>
      <w:r>
        <w:rPr>
          <w:spacing w:val="-5"/>
          <w:sz w:val="28"/>
        </w:rPr>
        <w:t xml:space="preserve"> </w:t>
      </w:r>
      <w:r>
        <w:rPr>
          <w:sz w:val="28"/>
        </w:rPr>
        <w:t>заниматься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музыкой</w:t>
      </w:r>
      <w:r>
        <w:rPr>
          <w:spacing w:val="-5"/>
          <w:sz w:val="28"/>
        </w:rPr>
        <w:t xml:space="preserve"> </w:t>
      </w:r>
      <w:r>
        <w:rPr>
          <w:sz w:val="28"/>
        </w:rPr>
        <w:t>даже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школы.</w:t>
      </w:r>
    </w:p>
    <w:p w14:paraId="6AF900C1">
      <w:pPr>
        <w:pStyle w:val="6"/>
        <w:numPr>
          <w:ilvl w:val="0"/>
          <w:numId w:val="2"/>
        </w:numPr>
        <w:tabs>
          <w:tab w:val="left" w:pos="281"/>
        </w:tabs>
        <w:spacing w:before="187" w:after="0" w:line="240" w:lineRule="auto"/>
        <w:ind w:left="281" w:right="0" w:hanging="279"/>
        <w:jc w:val="both"/>
        <w:rPr>
          <w:sz w:val="28"/>
        </w:rPr>
      </w:pP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всякий</w:t>
      </w:r>
      <w:r>
        <w:rPr>
          <w:spacing w:val="-2"/>
          <w:sz w:val="28"/>
        </w:rPr>
        <w:t xml:space="preserve"> </w:t>
      </w:r>
      <w:r>
        <w:rPr>
          <w:sz w:val="28"/>
        </w:rPr>
        <w:t>держит</w:t>
      </w:r>
      <w:r>
        <w:rPr>
          <w:spacing w:val="-6"/>
          <w:sz w:val="28"/>
        </w:rPr>
        <w:t xml:space="preserve"> </w:t>
      </w:r>
      <w:r>
        <w:rPr>
          <w:sz w:val="28"/>
        </w:rPr>
        <w:t>язык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зубами.</w:t>
      </w:r>
    </w:p>
    <w:p w14:paraId="2493B0B1">
      <w:pPr>
        <w:pStyle w:val="6"/>
        <w:numPr>
          <w:ilvl w:val="0"/>
          <w:numId w:val="2"/>
        </w:numPr>
        <w:tabs>
          <w:tab w:val="left" w:pos="281"/>
        </w:tabs>
        <w:spacing w:before="185" w:after="0" w:line="240" w:lineRule="auto"/>
        <w:ind w:left="281" w:right="0" w:hanging="279"/>
        <w:jc w:val="both"/>
        <w:rPr>
          <w:sz w:val="28"/>
        </w:rPr>
      </w:pPr>
      <w:r>
        <w:rPr>
          <w:sz w:val="28"/>
        </w:rPr>
        <w:t>Большая</w:t>
      </w:r>
      <w:r>
        <w:rPr>
          <w:spacing w:val="-6"/>
          <w:sz w:val="28"/>
        </w:rPr>
        <w:t xml:space="preserve"> </w:t>
      </w:r>
      <w:r>
        <w:rPr>
          <w:sz w:val="28"/>
        </w:rPr>
        <w:t>часть</w:t>
      </w:r>
      <w:r>
        <w:rPr>
          <w:spacing w:val="-5"/>
          <w:sz w:val="28"/>
        </w:rPr>
        <w:t xml:space="preserve"> </w:t>
      </w:r>
      <w:r>
        <w:rPr>
          <w:sz w:val="28"/>
        </w:rPr>
        <w:t>моих</w:t>
      </w:r>
      <w:r>
        <w:rPr>
          <w:spacing w:val="-6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вкусов</w:t>
      </w:r>
      <w:r>
        <w:rPr>
          <w:spacing w:val="-1"/>
          <w:sz w:val="28"/>
        </w:rPr>
        <w:t xml:space="preserve"> </w:t>
      </w:r>
      <w:r>
        <w:rPr>
          <w:sz w:val="28"/>
        </w:rPr>
        <w:t>со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временем</w:t>
      </w:r>
      <w:r>
        <w:rPr>
          <w:spacing w:val="-4"/>
          <w:sz w:val="28"/>
        </w:rPr>
        <w:t xml:space="preserve"> </w:t>
      </w:r>
      <w:r>
        <w:rPr>
          <w:sz w:val="28"/>
        </w:rPr>
        <w:t>стала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нормой.</w:t>
      </w:r>
    </w:p>
    <w:p w14:paraId="405CDBAA">
      <w:pPr>
        <w:pStyle w:val="6"/>
        <w:numPr>
          <w:ilvl w:val="0"/>
          <w:numId w:val="2"/>
        </w:numPr>
        <w:tabs>
          <w:tab w:val="left" w:pos="281"/>
        </w:tabs>
        <w:spacing w:before="186" w:after="0" w:line="240" w:lineRule="auto"/>
        <w:ind w:left="281" w:right="0" w:hanging="279"/>
        <w:jc w:val="both"/>
        <w:rPr>
          <w:sz w:val="28"/>
        </w:rPr>
      </w:pPr>
      <w:r>
        <w:rPr>
          <w:sz w:val="28"/>
        </w:rPr>
        <w:t>Он</w:t>
      </w:r>
      <w:r>
        <w:rPr>
          <w:spacing w:val="-3"/>
          <w:sz w:val="28"/>
        </w:rPr>
        <w:t xml:space="preserve"> </w:t>
      </w:r>
      <w:r>
        <w:rPr>
          <w:sz w:val="28"/>
        </w:rPr>
        <w:t>никогда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бросал</w:t>
      </w:r>
      <w:r>
        <w:rPr>
          <w:spacing w:val="-4"/>
          <w:sz w:val="28"/>
        </w:rPr>
        <w:t xml:space="preserve"> </w:t>
      </w:r>
      <w:r>
        <w:rPr>
          <w:sz w:val="28"/>
        </w:rPr>
        <w:t>слов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ветер.</w:t>
      </w:r>
    </w:p>
    <w:p w14:paraId="5CD867DE">
      <w:pPr>
        <w:pStyle w:val="6"/>
        <w:numPr>
          <w:ilvl w:val="0"/>
          <w:numId w:val="2"/>
        </w:numPr>
        <w:tabs>
          <w:tab w:val="left" w:pos="281"/>
        </w:tabs>
        <w:spacing w:before="185" w:after="0" w:line="240" w:lineRule="auto"/>
        <w:ind w:left="281" w:right="0" w:hanging="279"/>
        <w:jc w:val="both"/>
        <w:rPr>
          <w:sz w:val="28"/>
        </w:rPr>
      </w:pPr>
      <w:r>
        <w:rPr>
          <w:sz w:val="28"/>
        </w:rPr>
        <w:t>Двое</w:t>
      </w:r>
      <w:r>
        <w:rPr>
          <w:spacing w:val="-7"/>
          <w:sz w:val="28"/>
        </w:rPr>
        <w:t xml:space="preserve"> </w:t>
      </w:r>
      <w:r>
        <w:rPr>
          <w:sz w:val="28"/>
        </w:rPr>
        <w:t>учеников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нашего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4"/>
          <w:sz w:val="28"/>
        </w:rPr>
        <w:t xml:space="preserve"> </w:t>
      </w:r>
      <w:r>
        <w:rPr>
          <w:sz w:val="28"/>
        </w:rPr>
        <w:t>всем</w:t>
      </w:r>
      <w:r>
        <w:rPr>
          <w:spacing w:val="-5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-4"/>
          <w:sz w:val="28"/>
        </w:rPr>
        <w:t xml:space="preserve"> </w:t>
      </w:r>
      <w:r>
        <w:rPr>
          <w:sz w:val="28"/>
        </w:rPr>
        <w:t>казались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неразлучными.</w:t>
      </w:r>
    </w:p>
    <w:p w14:paraId="6F53CED3">
      <w:pPr>
        <w:pStyle w:val="4"/>
        <w:spacing w:before="3"/>
        <w:ind w:left="0"/>
        <w:rPr>
          <w:sz w:val="16"/>
        </w:rPr>
      </w:pP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4"/>
        <w:gridCol w:w="2263"/>
      </w:tblGrid>
      <w:tr w14:paraId="2BABB4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7084" w:type="dxa"/>
          </w:tcPr>
          <w:p w14:paraId="7C99D763">
            <w:pPr>
              <w:pStyle w:val="7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подлежащего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сказуемого</w:t>
            </w:r>
          </w:p>
        </w:tc>
        <w:tc>
          <w:tcPr>
            <w:tcW w:w="2263" w:type="dxa"/>
          </w:tcPr>
          <w:p w14:paraId="118177A8">
            <w:pPr>
              <w:pStyle w:val="7"/>
              <w:rPr>
                <w:sz w:val="24"/>
              </w:rPr>
            </w:pPr>
            <w:r>
              <w:rPr>
                <w:spacing w:val="-2"/>
                <w:sz w:val="24"/>
              </w:rPr>
              <w:t>Номера</w:t>
            </w:r>
          </w:p>
          <w:p w14:paraId="6B3BE504">
            <w:pPr>
              <w:pStyle w:val="7"/>
              <w:spacing w:before="21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предложений</w:t>
            </w:r>
          </w:p>
        </w:tc>
      </w:tr>
      <w:tr w14:paraId="669B5A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7084" w:type="dxa"/>
          </w:tcPr>
          <w:p w14:paraId="15050EEC">
            <w:pPr>
              <w:pStyle w:val="7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(неделимое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словосочетание),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именное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2263" w:type="dxa"/>
          </w:tcPr>
          <w:p w14:paraId="2C1193C7">
            <w:pPr>
              <w:pStyle w:val="7"/>
              <w:spacing w:line="240" w:lineRule="auto"/>
              <w:ind w:left="0"/>
              <w:rPr>
                <w:sz w:val="26"/>
              </w:rPr>
            </w:pPr>
          </w:p>
        </w:tc>
      </w:tr>
      <w:tr w14:paraId="39EE0E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084" w:type="dxa"/>
          </w:tcPr>
          <w:p w14:paraId="3420C8C0">
            <w:pPr>
              <w:pStyle w:val="7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(существительное),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2263" w:type="dxa"/>
          </w:tcPr>
          <w:p w14:paraId="0EF790BB">
            <w:pPr>
              <w:pStyle w:val="7"/>
              <w:spacing w:line="240" w:lineRule="auto"/>
              <w:ind w:left="0"/>
              <w:rPr>
                <w:sz w:val="26"/>
              </w:rPr>
            </w:pPr>
          </w:p>
        </w:tc>
      </w:tr>
      <w:tr w14:paraId="770BB9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084" w:type="dxa"/>
          </w:tcPr>
          <w:p w14:paraId="6D80DD40">
            <w:pPr>
              <w:pStyle w:val="7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(местоимение),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сказуемое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фразеологизм</w:t>
            </w:r>
          </w:p>
        </w:tc>
        <w:tc>
          <w:tcPr>
            <w:tcW w:w="2263" w:type="dxa"/>
          </w:tcPr>
          <w:p w14:paraId="352116A9">
            <w:pPr>
              <w:pStyle w:val="7"/>
              <w:spacing w:line="240" w:lineRule="auto"/>
              <w:ind w:left="0"/>
              <w:rPr>
                <w:sz w:val="26"/>
              </w:rPr>
            </w:pPr>
          </w:p>
        </w:tc>
      </w:tr>
      <w:tr w14:paraId="4D1BE8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7084" w:type="dxa"/>
          </w:tcPr>
          <w:p w14:paraId="37DE5DC8">
            <w:pPr>
              <w:pStyle w:val="7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(существительное),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глагольное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2263" w:type="dxa"/>
          </w:tcPr>
          <w:p w14:paraId="39461EF0">
            <w:pPr>
              <w:pStyle w:val="7"/>
              <w:spacing w:line="240" w:lineRule="auto"/>
              <w:ind w:left="0"/>
              <w:rPr>
                <w:sz w:val="26"/>
              </w:rPr>
            </w:pPr>
          </w:p>
        </w:tc>
      </w:tr>
    </w:tbl>
    <w:p w14:paraId="0447632E">
      <w:pPr>
        <w:spacing w:before="2"/>
        <w:ind w:left="0" w:right="137" w:firstLine="0"/>
        <w:jc w:val="right"/>
        <w:rPr>
          <w:b/>
          <w:sz w:val="24"/>
        </w:rPr>
      </w:pPr>
      <w:r>
        <w:rPr>
          <w:b/>
          <w:sz w:val="24"/>
        </w:rPr>
        <w:t>Максимальный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5</w:t>
      </w:r>
    </w:p>
    <w:p w14:paraId="50E5E6A8">
      <w:pPr>
        <w:spacing w:before="181"/>
        <w:ind w:left="2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5</w:t>
      </w:r>
    </w:p>
    <w:p w14:paraId="25464229">
      <w:pPr>
        <w:pStyle w:val="4"/>
        <w:spacing w:before="187" w:line="259" w:lineRule="auto"/>
        <w:ind w:right="178"/>
      </w:pPr>
      <w:r>
        <w:t>В русском языке много слов с элементами греческого и латинского происхождения. История таких слов интересна, потому что они в языке могли</w:t>
      </w:r>
      <w:r>
        <w:rPr>
          <w:spacing w:val="-6"/>
        </w:rPr>
        <w:t xml:space="preserve"> </w:t>
      </w:r>
      <w:r>
        <w:t>появляться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разное</w:t>
      </w:r>
      <w:r>
        <w:rPr>
          <w:spacing w:val="-3"/>
        </w:rPr>
        <w:t xml:space="preserve"> </w:t>
      </w:r>
      <w:r>
        <w:t>время,</w:t>
      </w:r>
      <w:r>
        <w:rPr>
          <w:spacing w:val="-6"/>
        </w:rPr>
        <w:t xml:space="preserve"> </w:t>
      </w:r>
      <w:r>
        <w:t>разными</w:t>
      </w:r>
      <w:r>
        <w:rPr>
          <w:spacing w:val="-3"/>
        </w:rPr>
        <w:t xml:space="preserve"> </w:t>
      </w:r>
      <w:r>
        <w:t>путями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посредство</w:t>
      </w:r>
      <w:r>
        <w:rPr>
          <w:spacing w:val="-6"/>
        </w:rPr>
        <w:t xml:space="preserve"> </w:t>
      </w:r>
      <w:r>
        <w:t>разных языков, поэтому эти исконные греческие и латинские элементы могут различаться, хотя этимологически восходят к одному источнику.</w:t>
      </w:r>
    </w:p>
    <w:p w14:paraId="30A54517">
      <w:pPr>
        <w:pStyle w:val="4"/>
        <w:spacing w:line="321" w:lineRule="exact"/>
      </w:pPr>
      <w:r>
        <w:t>Определите,</w:t>
      </w:r>
      <w:r>
        <w:rPr>
          <w:spacing w:val="-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каком</w:t>
      </w:r>
      <w:r>
        <w:rPr>
          <w:spacing w:val="-4"/>
        </w:rPr>
        <w:t xml:space="preserve"> </w:t>
      </w:r>
      <w:r>
        <w:t>элементе</w:t>
      </w:r>
      <w:r>
        <w:rPr>
          <w:spacing w:val="-4"/>
        </w:rPr>
        <w:t xml:space="preserve"> </w:t>
      </w:r>
      <w:r>
        <w:t>идет</w:t>
      </w:r>
      <w:r>
        <w:rPr>
          <w:spacing w:val="-7"/>
        </w:rPr>
        <w:t xml:space="preserve"> </w:t>
      </w:r>
      <w:r>
        <w:t>речь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этимологически</w:t>
      </w:r>
      <w:r>
        <w:rPr>
          <w:spacing w:val="-5"/>
        </w:rPr>
        <w:t xml:space="preserve"> </w:t>
      </w:r>
      <w:r>
        <w:rPr>
          <w:spacing w:val="-2"/>
        </w:rPr>
        <w:t>родственных</w:t>
      </w:r>
    </w:p>
    <w:p w14:paraId="02024A0A">
      <w:pPr>
        <w:pStyle w:val="4"/>
        <w:spacing w:after="0" w:line="321" w:lineRule="exact"/>
        <w:sectPr>
          <w:pgSz w:w="11910" w:h="16840"/>
          <w:pgMar w:top="1040" w:right="708" w:bottom="280" w:left="1700" w:header="720" w:footer="720" w:gutter="0"/>
          <w:cols w:space="720" w:num="1"/>
        </w:sectPr>
      </w:pPr>
    </w:p>
    <w:p w14:paraId="5EFE00BD">
      <w:pPr>
        <w:pStyle w:val="4"/>
        <w:spacing w:before="74" w:line="259" w:lineRule="auto"/>
        <w:ind w:right="164"/>
      </w:pPr>
      <w:r>
        <w:t>словах,</w:t>
      </w:r>
      <w:r>
        <w:rPr>
          <w:spacing w:val="-6"/>
        </w:rPr>
        <w:t xml:space="preserve"> </w:t>
      </w:r>
      <w:r>
        <w:t>сформулируйте</w:t>
      </w:r>
      <w:r>
        <w:rPr>
          <w:spacing w:val="-5"/>
        </w:rPr>
        <w:t xml:space="preserve"> </w:t>
      </w:r>
      <w:r>
        <w:rPr>
          <w:u w:val="single"/>
        </w:rPr>
        <w:t>исходное</w:t>
      </w:r>
      <w:r>
        <w:rPr>
          <w:spacing w:val="-5"/>
          <w:u w:val="single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этого</w:t>
      </w:r>
      <w:r>
        <w:rPr>
          <w:spacing w:val="-4"/>
        </w:rPr>
        <w:t xml:space="preserve"> </w:t>
      </w:r>
      <w:r>
        <w:t>элемента.</w:t>
      </w:r>
      <w:r>
        <w:rPr>
          <w:spacing w:val="-7"/>
        </w:rPr>
        <w:t xml:space="preserve"> </w:t>
      </w:r>
      <w:r>
        <w:t>Заполните</w:t>
      </w:r>
      <w:r>
        <w:rPr>
          <w:spacing w:val="-5"/>
        </w:rPr>
        <w:t xml:space="preserve"> </w:t>
      </w:r>
      <w:r>
        <w:t>пункты А-Е. Приведите свои примеры слов с этим элементом.</w:t>
      </w:r>
    </w:p>
    <w:p w14:paraId="549F5FA3">
      <w:pPr>
        <w:pStyle w:val="4"/>
        <w:spacing w:before="1"/>
        <w:ind w:left="0"/>
        <w:rPr>
          <w:sz w:val="14"/>
        </w:rPr>
      </w:pP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6"/>
        <w:gridCol w:w="2338"/>
        <w:gridCol w:w="2335"/>
        <w:gridCol w:w="2338"/>
      </w:tblGrid>
      <w:tr w14:paraId="5597A4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2336" w:type="dxa"/>
          </w:tcPr>
          <w:p w14:paraId="2A867083">
            <w:pPr>
              <w:pStyle w:val="7"/>
              <w:rPr>
                <w:sz w:val="24"/>
              </w:rPr>
            </w:pP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2338" w:type="dxa"/>
          </w:tcPr>
          <w:p w14:paraId="5D7E8879">
            <w:pPr>
              <w:pStyle w:val="7"/>
              <w:rPr>
                <w:sz w:val="24"/>
              </w:rPr>
            </w:pPr>
            <w:r>
              <w:rPr>
                <w:spacing w:val="-2"/>
                <w:sz w:val="24"/>
              </w:rPr>
              <w:t>Слово</w:t>
            </w:r>
          </w:p>
        </w:tc>
        <w:tc>
          <w:tcPr>
            <w:tcW w:w="2335" w:type="dxa"/>
          </w:tcPr>
          <w:p w14:paraId="48950EFF">
            <w:pPr>
              <w:pStyle w:val="7"/>
              <w:spacing w:line="27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Объединяющий элемент</w:t>
            </w:r>
          </w:p>
        </w:tc>
        <w:tc>
          <w:tcPr>
            <w:tcW w:w="2338" w:type="dxa"/>
          </w:tcPr>
          <w:p w14:paraId="79BD2305"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значение</w:t>
            </w:r>
          </w:p>
        </w:tc>
      </w:tr>
      <w:tr w14:paraId="78310F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2336" w:type="dxa"/>
          </w:tcPr>
          <w:p w14:paraId="4C974FD5">
            <w:pPr>
              <w:pStyle w:val="7"/>
              <w:spacing w:line="276" w:lineRule="exact"/>
              <w:ind w:right="149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среда, </w:t>
            </w:r>
            <w:r>
              <w:rPr>
                <w:spacing w:val="-2"/>
                <w:sz w:val="24"/>
              </w:rPr>
              <w:t>обстановка</w:t>
            </w:r>
          </w:p>
        </w:tc>
        <w:tc>
          <w:tcPr>
            <w:tcW w:w="2338" w:type="dxa"/>
          </w:tcPr>
          <w:p w14:paraId="000EF1E1">
            <w:pPr>
              <w:pStyle w:val="7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335" w:type="dxa"/>
            <w:vMerge w:val="restart"/>
          </w:tcPr>
          <w:p w14:paraId="1929B46D">
            <w:pPr>
              <w:pStyle w:val="7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2338" w:type="dxa"/>
            <w:vMerge w:val="restart"/>
          </w:tcPr>
          <w:p w14:paraId="0746C425">
            <w:pPr>
              <w:pStyle w:val="7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Е</w:t>
            </w:r>
          </w:p>
        </w:tc>
      </w:tr>
      <w:tr w14:paraId="2BDE14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2336" w:type="dxa"/>
          </w:tcPr>
          <w:p w14:paraId="5E8C8CAD">
            <w:pPr>
              <w:pStyle w:val="7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Внешнее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очертание</w:t>
            </w:r>
          </w:p>
        </w:tc>
        <w:tc>
          <w:tcPr>
            <w:tcW w:w="2338" w:type="dxa"/>
          </w:tcPr>
          <w:p w14:paraId="27C4BD16">
            <w:pPr>
              <w:pStyle w:val="7"/>
              <w:spacing w:line="25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35" w:type="dxa"/>
            <w:vMerge w:val="continue"/>
            <w:tcBorders>
              <w:top w:val="nil"/>
            </w:tcBorders>
          </w:tcPr>
          <w:p w14:paraId="4738A588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 w:val="continue"/>
            <w:tcBorders>
              <w:top w:val="nil"/>
            </w:tcBorders>
          </w:tcPr>
          <w:p w14:paraId="7A792197">
            <w:pPr>
              <w:rPr>
                <w:sz w:val="2"/>
                <w:szCs w:val="2"/>
              </w:rPr>
            </w:pPr>
          </w:p>
        </w:tc>
      </w:tr>
      <w:tr w14:paraId="07508A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2336" w:type="dxa"/>
          </w:tcPr>
          <w:p w14:paraId="3EEC813D">
            <w:pPr>
              <w:pStyle w:val="7"/>
              <w:spacing w:line="276" w:lineRule="exact"/>
              <w:ind w:right="405"/>
              <w:rPr>
                <w:sz w:val="24"/>
              </w:rPr>
            </w:pPr>
            <w:r>
              <w:rPr>
                <w:sz w:val="24"/>
              </w:rPr>
              <w:t>Соревнование по круговой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</w:tc>
        <w:tc>
          <w:tcPr>
            <w:tcW w:w="2338" w:type="dxa"/>
          </w:tcPr>
          <w:p w14:paraId="7BF9F991">
            <w:pPr>
              <w:pStyle w:val="7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35" w:type="dxa"/>
            <w:vMerge w:val="continue"/>
            <w:tcBorders>
              <w:top w:val="nil"/>
            </w:tcBorders>
          </w:tcPr>
          <w:p w14:paraId="3E1D9BEE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 w:val="continue"/>
            <w:tcBorders>
              <w:top w:val="nil"/>
            </w:tcBorders>
          </w:tcPr>
          <w:p w14:paraId="008617D8">
            <w:pPr>
              <w:rPr>
                <w:sz w:val="2"/>
                <w:szCs w:val="2"/>
              </w:rPr>
            </w:pPr>
          </w:p>
        </w:tc>
      </w:tr>
      <w:tr w14:paraId="086A37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atLeast"/>
        </w:trPr>
        <w:tc>
          <w:tcPr>
            <w:tcW w:w="2336" w:type="dxa"/>
          </w:tcPr>
          <w:p w14:paraId="6D1D3C84">
            <w:pPr>
              <w:pStyle w:val="7"/>
              <w:spacing w:line="240" w:lineRule="auto"/>
              <w:ind w:right="7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Механическое </w:t>
            </w:r>
            <w:r>
              <w:rPr>
                <w:sz w:val="24"/>
              </w:rPr>
              <w:t>устройство с</w:t>
            </w:r>
          </w:p>
          <w:p w14:paraId="2E30E74B">
            <w:pPr>
              <w:pStyle w:val="7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вращательным движением</w:t>
            </w:r>
          </w:p>
        </w:tc>
        <w:tc>
          <w:tcPr>
            <w:tcW w:w="2338" w:type="dxa"/>
          </w:tcPr>
          <w:p w14:paraId="72A2FD2D">
            <w:pPr>
              <w:pStyle w:val="7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2335" w:type="dxa"/>
            <w:vMerge w:val="continue"/>
            <w:tcBorders>
              <w:top w:val="nil"/>
            </w:tcBorders>
          </w:tcPr>
          <w:p w14:paraId="59E52684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 w:val="continue"/>
            <w:tcBorders>
              <w:top w:val="nil"/>
            </w:tcBorders>
          </w:tcPr>
          <w:p w14:paraId="465D5054">
            <w:pPr>
              <w:rPr>
                <w:sz w:val="2"/>
                <w:szCs w:val="2"/>
              </w:rPr>
            </w:pPr>
          </w:p>
        </w:tc>
      </w:tr>
    </w:tbl>
    <w:p w14:paraId="7B5E25B8">
      <w:pPr>
        <w:spacing w:before="2"/>
        <w:ind w:left="0" w:right="137" w:firstLine="0"/>
        <w:jc w:val="right"/>
        <w:rPr>
          <w:b/>
          <w:sz w:val="24"/>
        </w:rPr>
      </w:pPr>
      <w:r>
        <w:rPr>
          <w:b/>
          <w:sz w:val="24"/>
        </w:rPr>
        <w:t>Максимальный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8</w:t>
      </w:r>
    </w:p>
    <w:p w14:paraId="262A422D">
      <w:pPr>
        <w:spacing w:before="182"/>
        <w:ind w:left="2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6</w:t>
      </w:r>
    </w:p>
    <w:p w14:paraId="551B8974">
      <w:pPr>
        <w:pStyle w:val="4"/>
        <w:spacing w:before="186" w:line="259" w:lineRule="auto"/>
      </w:pPr>
      <w:r>
        <w:t>Найдите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выпишите</w:t>
      </w:r>
      <w:r>
        <w:rPr>
          <w:spacing w:val="-5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фразеологизмы.</w:t>
      </w:r>
      <w:r>
        <w:rPr>
          <w:spacing w:val="-6"/>
        </w:rPr>
        <w:t xml:space="preserve"> </w:t>
      </w:r>
      <w:r>
        <w:t>Определите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значение,</w:t>
      </w:r>
      <w:r>
        <w:rPr>
          <w:spacing w:val="-6"/>
        </w:rPr>
        <w:t xml:space="preserve"> </w:t>
      </w:r>
      <w:r>
        <w:t>подобрав синонимы к каждому из них.</w:t>
      </w:r>
    </w:p>
    <w:p w14:paraId="4B184028">
      <w:pPr>
        <w:pStyle w:val="4"/>
        <w:spacing w:before="159" w:line="259" w:lineRule="auto"/>
        <w:ind w:right="178"/>
      </w:pPr>
      <w:r>
        <w:t>Я</w:t>
      </w:r>
      <w:r>
        <w:rPr>
          <w:spacing w:val="-1"/>
        </w:rPr>
        <w:t xml:space="preserve"> </w:t>
      </w:r>
      <w:r>
        <w:t>всегда</w:t>
      </w:r>
      <w:r>
        <w:rPr>
          <w:spacing w:val="-4"/>
        </w:rPr>
        <w:t xml:space="preserve"> </w:t>
      </w:r>
      <w:r>
        <w:t>жил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ним</w:t>
      </w:r>
      <w:r>
        <w:rPr>
          <w:spacing w:val="-4"/>
        </w:rPr>
        <w:t xml:space="preserve"> </w:t>
      </w:r>
      <w:r>
        <w:t>душа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душу,</w:t>
      </w:r>
      <w:r>
        <w:rPr>
          <w:spacing w:val="-5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однажды</w:t>
      </w:r>
      <w:r>
        <w:rPr>
          <w:spacing w:val="-4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полез</w:t>
      </w:r>
      <w:r>
        <w:rPr>
          <w:spacing w:val="-2"/>
        </w:rPr>
        <w:t xml:space="preserve"> </w:t>
      </w:r>
      <w:r>
        <w:t>ко</w:t>
      </w:r>
      <w:r>
        <w:rPr>
          <w:spacing w:val="-3"/>
        </w:rPr>
        <w:t xml:space="preserve"> </w:t>
      </w:r>
      <w:r>
        <w:t>мне</w:t>
      </w:r>
      <w:r>
        <w:rPr>
          <w:spacing w:val="-1"/>
        </w:rPr>
        <w:t xml:space="preserve"> </w:t>
      </w:r>
      <w:r>
        <w:t>драться.</w:t>
      </w:r>
      <w:r>
        <w:rPr>
          <w:spacing w:val="-1"/>
        </w:rPr>
        <w:t xml:space="preserve"> </w:t>
      </w:r>
      <w:r>
        <w:t>Я</w:t>
      </w:r>
      <w:r>
        <w:rPr>
          <w:spacing w:val="-2"/>
        </w:rPr>
        <w:t xml:space="preserve"> </w:t>
      </w:r>
      <w:r>
        <w:t>еле ноги унес! Вернувшись домой, я долго не мог прийти в себя, потому что никак не ожидал, что мой друг будет распускать руки. На следующий день ситуация прояснилась. Оказывается, он битый час ждал меня и, так и не</w:t>
      </w:r>
    </w:p>
    <w:p w14:paraId="5A9A6953">
      <w:pPr>
        <w:pStyle w:val="4"/>
        <w:spacing w:line="259" w:lineRule="auto"/>
      </w:pPr>
      <w:r>
        <w:t>дождавшись,</w:t>
      </w:r>
      <w:r>
        <w:rPr>
          <w:spacing w:val="-4"/>
        </w:rPr>
        <w:t xml:space="preserve"> </w:t>
      </w:r>
      <w:r>
        <w:t>ушел.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задело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живое</w:t>
      </w:r>
      <w:r>
        <w:rPr>
          <w:spacing w:val="-5"/>
        </w:rPr>
        <w:t xml:space="preserve"> </w:t>
      </w:r>
      <w:r>
        <w:t>мое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нему.</w:t>
      </w:r>
      <w:r>
        <w:rPr>
          <w:spacing w:val="-4"/>
        </w:rPr>
        <w:t xml:space="preserve"> </w:t>
      </w:r>
      <w:r>
        <w:t>Я</w:t>
      </w:r>
      <w:r>
        <w:rPr>
          <w:spacing w:val="-3"/>
        </w:rPr>
        <w:t xml:space="preserve"> </w:t>
      </w:r>
      <w:r>
        <w:t>был</w:t>
      </w:r>
      <w:r>
        <w:rPr>
          <w:spacing w:val="-4"/>
        </w:rPr>
        <w:t xml:space="preserve"> </w:t>
      </w:r>
      <w:r>
        <w:t>на седьмом небе, когда мы помирились.</w:t>
      </w:r>
    </w:p>
    <w:p w14:paraId="0F94D6E4">
      <w:pPr>
        <w:spacing w:before="157"/>
        <w:ind w:left="0" w:right="137" w:firstLine="0"/>
        <w:jc w:val="right"/>
        <w:rPr>
          <w:b/>
          <w:sz w:val="24"/>
        </w:rPr>
      </w:pPr>
      <w:r>
        <w:rPr>
          <w:b/>
          <w:sz w:val="24"/>
        </w:rPr>
        <w:t>Максимальный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7</w:t>
      </w:r>
    </w:p>
    <w:p w14:paraId="746E38C7">
      <w:pPr>
        <w:spacing w:before="184"/>
        <w:ind w:left="2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7</w:t>
      </w:r>
    </w:p>
    <w:p w14:paraId="7C875910">
      <w:pPr>
        <w:pStyle w:val="4"/>
        <w:spacing w:before="187" w:line="256" w:lineRule="auto"/>
      </w:pPr>
      <w:r>
        <w:t>Открыв</w:t>
      </w:r>
      <w:r>
        <w:rPr>
          <w:spacing w:val="-8"/>
        </w:rPr>
        <w:t xml:space="preserve"> </w:t>
      </w:r>
      <w:r>
        <w:t>океан</w:t>
      </w:r>
      <w:r>
        <w:rPr>
          <w:spacing w:val="-4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языка,</w:t>
      </w:r>
      <w:r>
        <w:rPr>
          <w:spacing w:val="-4"/>
        </w:rPr>
        <w:t xml:space="preserve"> </w:t>
      </w:r>
      <w:r>
        <w:t>В.И.</w:t>
      </w:r>
      <w:r>
        <w:rPr>
          <w:spacing w:val="-5"/>
        </w:rPr>
        <w:t xml:space="preserve"> </w:t>
      </w:r>
      <w:r>
        <w:t>Даль</w:t>
      </w:r>
      <w:r>
        <w:rPr>
          <w:spacing w:val="-5"/>
        </w:rPr>
        <w:t xml:space="preserve"> </w:t>
      </w:r>
      <w:r>
        <w:t>потерял</w:t>
      </w:r>
      <w:r>
        <w:rPr>
          <w:spacing w:val="-5"/>
        </w:rPr>
        <w:t xml:space="preserve"> </w:t>
      </w:r>
      <w:r>
        <w:t>интерес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языку литературному: он показался ему бесцветным, вообще нерусским,</w:t>
      </w:r>
    </w:p>
    <w:p w14:paraId="0F918C4C">
      <w:pPr>
        <w:pStyle w:val="4"/>
        <w:spacing w:before="4" w:line="259" w:lineRule="auto"/>
      </w:pPr>
      <w:r>
        <w:t>испорченным</w:t>
      </w:r>
      <w:r>
        <w:rPr>
          <w:spacing w:val="-4"/>
        </w:rPr>
        <w:t xml:space="preserve"> </w:t>
      </w:r>
      <w:r>
        <w:t>иностранным</w:t>
      </w:r>
      <w:r>
        <w:rPr>
          <w:spacing w:val="-4"/>
        </w:rPr>
        <w:t xml:space="preserve"> </w:t>
      </w:r>
      <w:r>
        <w:t>влиянием.</w:t>
      </w:r>
      <w:r>
        <w:rPr>
          <w:spacing w:val="-5"/>
        </w:rPr>
        <w:t xml:space="preserve"> </w:t>
      </w:r>
      <w:r>
        <w:t>Он</w:t>
      </w:r>
      <w:r>
        <w:rPr>
          <w:spacing w:val="-7"/>
        </w:rPr>
        <w:t xml:space="preserve"> </w:t>
      </w:r>
      <w:r>
        <w:t>был</w:t>
      </w:r>
      <w:r>
        <w:rPr>
          <w:spacing w:val="-8"/>
        </w:rPr>
        <w:t xml:space="preserve"> </w:t>
      </w:r>
      <w:r>
        <w:t>убежден,</w:t>
      </w:r>
      <w:r>
        <w:rPr>
          <w:spacing w:val="-5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говорить</w:t>
      </w:r>
      <w:r>
        <w:rPr>
          <w:spacing w:val="-5"/>
        </w:rPr>
        <w:t xml:space="preserve"> </w:t>
      </w:r>
      <w:r>
        <w:t>нужно живым, выразительным и точным народным языком. «Переведите» на литературный язык «народную речь».</w:t>
      </w:r>
    </w:p>
    <w:p w14:paraId="7F169017">
      <w:pPr>
        <w:pStyle w:val="4"/>
        <w:spacing w:before="159" w:line="259" w:lineRule="auto"/>
      </w:pPr>
      <w:r>
        <w:t>Казак</w:t>
      </w:r>
      <w:r>
        <w:rPr>
          <w:spacing w:val="-4"/>
        </w:rPr>
        <w:t xml:space="preserve"> </w:t>
      </w:r>
      <w:r>
        <w:t>седлал</w:t>
      </w:r>
      <w:r>
        <w:rPr>
          <w:spacing w:val="-6"/>
        </w:rPr>
        <w:t xml:space="preserve"> </w:t>
      </w:r>
      <w:r>
        <w:t>уторопь,</w:t>
      </w:r>
      <w:r>
        <w:rPr>
          <w:spacing w:val="-5"/>
        </w:rPr>
        <w:t xml:space="preserve"> </w:t>
      </w:r>
      <w:r>
        <w:t>посадил</w:t>
      </w:r>
      <w:r>
        <w:rPr>
          <w:spacing w:val="-8"/>
        </w:rPr>
        <w:t xml:space="preserve"> </w:t>
      </w:r>
      <w:r>
        <w:t>бесконного</w:t>
      </w:r>
      <w:r>
        <w:rPr>
          <w:spacing w:val="-3"/>
        </w:rPr>
        <w:t xml:space="preserve"> </w:t>
      </w:r>
      <w:r>
        <w:t>товарища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забедры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следил неприятеля в назерку, чтобы при спопутности на него ударить.</w:t>
      </w:r>
    </w:p>
    <w:p w14:paraId="62E315B5">
      <w:pPr>
        <w:spacing w:before="159"/>
        <w:ind w:left="6730" w:right="0" w:firstLine="0"/>
        <w:jc w:val="left"/>
        <w:rPr>
          <w:b/>
          <w:sz w:val="24"/>
        </w:rPr>
      </w:pPr>
      <w:r>
        <w:rPr>
          <w:b/>
          <w:sz w:val="24"/>
        </w:rPr>
        <w:t>Максимальный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4</w:t>
      </w:r>
    </w:p>
    <w:p w14:paraId="29A1F11F">
      <w:pPr>
        <w:spacing w:before="183"/>
        <w:ind w:left="2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8</w:t>
      </w:r>
    </w:p>
    <w:p w14:paraId="703465E8">
      <w:pPr>
        <w:pStyle w:val="4"/>
        <w:spacing w:before="187" w:line="256" w:lineRule="auto"/>
      </w:pPr>
      <w:r>
        <w:t>Составьте</w:t>
      </w:r>
      <w:r>
        <w:rPr>
          <w:spacing w:val="-6"/>
        </w:rPr>
        <w:t xml:space="preserve"> </w:t>
      </w:r>
      <w:r>
        <w:t>пословицу.</w:t>
      </w:r>
      <w:r>
        <w:rPr>
          <w:spacing w:val="-4"/>
        </w:rPr>
        <w:t xml:space="preserve"> </w:t>
      </w:r>
      <w:r>
        <w:t>Возьмите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столько</w:t>
      </w:r>
      <w:r>
        <w:rPr>
          <w:spacing w:val="-5"/>
        </w:rPr>
        <w:t xml:space="preserve"> </w:t>
      </w:r>
      <w:r>
        <w:t>букв,</w:t>
      </w:r>
      <w:r>
        <w:rPr>
          <w:spacing w:val="-5"/>
        </w:rPr>
        <w:t xml:space="preserve"> </w:t>
      </w:r>
      <w:r>
        <w:t>сколько</w:t>
      </w:r>
      <w:r>
        <w:rPr>
          <w:spacing w:val="-2"/>
        </w:rPr>
        <w:t xml:space="preserve"> </w:t>
      </w:r>
      <w:r>
        <w:t>указано</w:t>
      </w:r>
      <w:r>
        <w:rPr>
          <w:spacing w:val="-2"/>
        </w:rPr>
        <w:t xml:space="preserve"> </w:t>
      </w:r>
      <w:r>
        <w:t>в скобках (в любой части слова).</w:t>
      </w:r>
    </w:p>
    <w:p w14:paraId="1BB954D7">
      <w:pPr>
        <w:pStyle w:val="4"/>
        <w:spacing w:before="165"/>
      </w:pPr>
      <w:r>
        <w:t>Ухо</w:t>
      </w:r>
      <w:r>
        <w:rPr>
          <w:spacing w:val="-5"/>
        </w:rPr>
        <w:t xml:space="preserve"> </w:t>
      </w:r>
      <w:r>
        <w:t>(1),</w:t>
      </w:r>
      <w:r>
        <w:rPr>
          <w:spacing w:val="-4"/>
        </w:rPr>
        <w:t xml:space="preserve"> </w:t>
      </w:r>
      <w:r>
        <w:t>лето</w:t>
      </w:r>
      <w:r>
        <w:rPr>
          <w:spacing w:val="-1"/>
        </w:rPr>
        <w:t xml:space="preserve"> </w:t>
      </w:r>
      <w:r>
        <w:t>(2),</w:t>
      </w:r>
      <w:r>
        <w:rPr>
          <w:spacing w:val="-4"/>
        </w:rPr>
        <w:t xml:space="preserve"> </w:t>
      </w:r>
      <w:r>
        <w:t>букет</w:t>
      </w:r>
      <w:r>
        <w:rPr>
          <w:spacing w:val="-2"/>
        </w:rPr>
        <w:t xml:space="preserve"> </w:t>
      </w:r>
      <w:r>
        <w:t>(1),</w:t>
      </w:r>
      <w:r>
        <w:rPr>
          <w:spacing w:val="-4"/>
        </w:rPr>
        <w:t xml:space="preserve"> </w:t>
      </w:r>
      <w:r>
        <w:t>всегда</w:t>
      </w:r>
      <w:r>
        <w:rPr>
          <w:spacing w:val="-1"/>
        </w:rPr>
        <w:t xml:space="preserve"> </w:t>
      </w:r>
      <w:r>
        <w:t>(3),</w:t>
      </w:r>
      <w:r>
        <w:rPr>
          <w:spacing w:val="-4"/>
        </w:rPr>
        <w:t xml:space="preserve"> </w:t>
      </w:r>
      <w:r>
        <w:t>мука</w:t>
      </w:r>
      <w:r>
        <w:rPr>
          <w:spacing w:val="-2"/>
        </w:rPr>
        <w:t xml:space="preserve"> </w:t>
      </w:r>
      <w:r>
        <w:t>(2),</w:t>
      </w:r>
      <w:r>
        <w:rPr>
          <w:spacing w:val="-4"/>
        </w:rPr>
        <w:t xml:space="preserve"> </w:t>
      </w:r>
      <w:r>
        <w:t>глагол</w:t>
      </w:r>
      <w:r>
        <w:rPr>
          <w:spacing w:val="-3"/>
        </w:rPr>
        <w:t xml:space="preserve"> </w:t>
      </w:r>
      <w:r>
        <w:t>(3),</w:t>
      </w:r>
      <w:r>
        <w:rPr>
          <w:spacing w:val="-3"/>
        </w:rPr>
        <w:t xml:space="preserve"> </w:t>
      </w:r>
      <w:r>
        <w:t>ковёр</w:t>
      </w:r>
      <w:r>
        <w:rPr>
          <w:spacing w:val="1"/>
        </w:rPr>
        <w:t xml:space="preserve"> </w:t>
      </w:r>
      <w:r>
        <w:t>(2),</w:t>
      </w:r>
      <w:r>
        <w:rPr>
          <w:spacing w:val="-4"/>
        </w:rPr>
        <w:t xml:space="preserve"> </w:t>
      </w:r>
      <w:r>
        <w:t>сад</w:t>
      </w:r>
      <w:r>
        <w:rPr>
          <w:spacing w:val="-1"/>
        </w:rPr>
        <w:t xml:space="preserve"> </w:t>
      </w:r>
      <w:r>
        <w:rPr>
          <w:spacing w:val="-5"/>
        </w:rPr>
        <w:t>(1)</w:t>
      </w:r>
    </w:p>
    <w:p w14:paraId="1F150247">
      <w:pPr>
        <w:spacing w:before="184"/>
        <w:ind w:left="0" w:right="137" w:firstLine="0"/>
        <w:jc w:val="right"/>
        <w:rPr>
          <w:b/>
          <w:sz w:val="24"/>
        </w:rPr>
      </w:pPr>
      <w:r>
        <w:rPr>
          <w:b/>
          <w:sz w:val="24"/>
        </w:rPr>
        <w:t>Максимальный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sectPr>
      <w:pgSz w:w="11910" w:h="16840"/>
      <w:pgMar w:top="1040" w:right="708" w:bottom="280" w:left="17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214" w:hanging="21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7" w:hanging="21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75" w:hanging="21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03" w:hanging="21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31" w:hanging="21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87" w:hanging="21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14" w:hanging="21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42" w:hanging="213"/>
      </w:pPr>
      <w:rPr>
        <w:rFonts w:hint="default"/>
        <w:lang w:val="ru-RU" w:eastAsia="en-US" w:bidi="ar-SA"/>
      </w:rPr>
    </w:lvl>
  </w:abstractNum>
  <w:abstractNum w:abstractNumId="1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ind w:left="72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87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16269E7"/>
    <w:rsid w:val="4BD523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2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185"/>
      <w:ind w:left="281" w:hanging="279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pPr>
      <w:spacing w:line="275" w:lineRule="exact"/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2025-10-06T07:08:00Z</dcterms:created>
  <dc:creator>User</dc:creator>
  <cp:lastModifiedBy>User</cp:lastModifiedBy>
  <dcterms:modified xsi:type="dcterms:W3CDTF">2025-10-06T07:10:41Z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195AC56A8A2C4D2582BEC6CDAE20BFBF_13</vt:lpwstr>
  </property>
</Properties>
</file>